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D42EB" w14:textId="6EA311D3" w:rsidR="00C90876" w:rsidRPr="00C90876" w:rsidRDefault="00C90876" w:rsidP="00E06600">
      <w:pPr>
        <w:jc w:val="center"/>
        <w:rPr>
          <w:rFonts w:cstheme="minorHAnsi"/>
        </w:rPr>
      </w:pPr>
    </w:p>
    <w:p w14:paraId="6F2FF8F4" w14:textId="1BACAFEC" w:rsidR="00C90876" w:rsidRPr="00C90876" w:rsidRDefault="00C90876" w:rsidP="00E06600">
      <w:pPr>
        <w:jc w:val="center"/>
        <w:rPr>
          <w:rFonts w:cstheme="minorHAnsi"/>
        </w:rPr>
      </w:pPr>
    </w:p>
    <w:p w14:paraId="4C2BC774" w14:textId="71B6163B" w:rsidR="00A24895" w:rsidRPr="001C620D" w:rsidRDefault="00E06600" w:rsidP="001C620D">
      <w:pPr>
        <w:jc w:val="center"/>
        <w:rPr>
          <w:rFonts w:ascii="Times New Roman" w:hAnsi="Times New Roman" w:cs="Times New Roman"/>
          <w:b/>
          <w:bCs/>
          <w:color w:val="17A87F"/>
          <w:sz w:val="36"/>
          <w:szCs w:val="36"/>
        </w:rPr>
      </w:pPr>
      <w:r w:rsidRPr="001C620D">
        <w:rPr>
          <w:rFonts w:ascii="Times New Roman" w:hAnsi="Times New Roman" w:cs="Times New Roman"/>
          <w:b/>
          <w:bCs/>
          <w:color w:val="17A87F"/>
          <w:sz w:val="36"/>
          <w:szCs w:val="36"/>
        </w:rPr>
        <w:t>Call for Papers</w:t>
      </w:r>
    </w:p>
    <w:p w14:paraId="4377E658" w14:textId="2EBFD95D" w:rsidR="001C088A" w:rsidRPr="001C620D" w:rsidRDefault="00447133" w:rsidP="00F82C01">
      <w:pPr>
        <w:jc w:val="both"/>
        <w:rPr>
          <w:rFonts w:ascii="Times New Roman" w:hAnsi="Times New Roman" w:cs="Times New Roman"/>
        </w:rPr>
      </w:pPr>
      <w:r w:rsidRPr="001C620D">
        <w:rPr>
          <w:rFonts w:ascii="Times New Roman" w:hAnsi="Times New Roman" w:cs="Times New Roman"/>
        </w:rPr>
        <w:t xml:space="preserve">The </w:t>
      </w:r>
      <w:proofErr w:type="spellStart"/>
      <w:r w:rsidR="00C90876" w:rsidRPr="001C620D">
        <w:rPr>
          <w:rFonts w:ascii="Times New Roman" w:hAnsi="Times New Roman" w:cs="Times New Roman"/>
        </w:rPr>
        <w:t>africanlegalstudies.blog</w:t>
      </w:r>
      <w:proofErr w:type="spellEnd"/>
      <w:r w:rsidRPr="001C620D">
        <w:rPr>
          <w:rFonts w:ascii="Times New Roman" w:hAnsi="Times New Roman" w:cs="Times New Roman"/>
        </w:rPr>
        <w:t xml:space="preserve"> is a platform accessible and available to everyone interested in political and legal developments on the African continent. </w:t>
      </w:r>
      <w:r w:rsidR="001C7AB1" w:rsidRPr="001C620D">
        <w:rPr>
          <w:rFonts w:ascii="Times New Roman" w:hAnsi="Times New Roman" w:cs="Times New Roman"/>
        </w:rPr>
        <w:t>Being run by the Chair of African Legal Studies</w:t>
      </w:r>
      <w:r w:rsidR="001A44CA">
        <w:rPr>
          <w:rFonts w:ascii="Times New Roman" w:hAnsi="Times New Roman" w:cs="Times New Roman"/>
        </w:rPr>
        <w:t xml:space="preserve"> (</w:t>
      </w:r>
      <w:r w:rsidR="001A44CA" w:rsidRPr="001A44CA">
        <w:rPr>
          <w:rFonts w:ascii="Times New Roman" w:hAnsi="Times New Roman" w:cs="Times New Roman"/>
          <w:b/>
          <w:bCs/>
        </w:rPr>
        <w:t>Prof. Dr Thoko Kaime</w:t>
      </w:r>
      <w:r w:rsidR="001A44CA">
        <w:rPr>
          <w:rFonts w:ascii="Times New Roman" w:hAnsi="Times New Roman" w:cs="Times New Roman"/>
        </w:rPr>
        <w:t>)</w:t>
      </w:r>
      <w:r w:rsidR="001C7AB1" w:rsidRPr="001C620D">
        <w:rPr>
          <w:rFonts w:ascii="Times New Roman" w:hAnsi="Times New Roman" w:cs="Times New Roman"/>
        </w:rPr>
        <w:t xml:space="preserve"> at the University of Bayreuth, i</w:t>
      </w:r>
      <w:r w:rsidR="00A24895" w:rsidRPr="001C620D">
        <w:rPr>
          <w:rFonts w:ascii="Times New Roman" w:hAnsi="Times New Roman" w:cs="Times New Roman"/>
        </w:rPr>
        <w:t xml:space="preserve">t is aimed at furthering the academic debate on these issues. </w:t>
      </w:r>
      <w:r w:rsidR="001C7AB1" w:rsidRPr="001C620D">
        <w:rPr>
          <w:rFonts w:ascii="Times New Roman" w:hAnsi="Times New Roman" w:cs="Times New Roman"/>
        </w:rPr>
        <w:t>With a wide spanning list of authors, ranging from students to politicians, lawyers, professors and members of the NGO community, the blog attracts readers from all over the world.</w:t>
      </w:r>
    </w:p>
    <w:p w14:paraId="38A800AE" w14:textId="358E1BCD" w:rsidR="00447133" w:rsidRPr="001C620D" w:rsidRDefault="001C620D" w:rsidP="00F82C01">
      <w:pPr>
        <w:jc w:val="both"/>
        <w:rPr>
          <w:rFonts w:ascii="Times New Roman" w:hAnsi="Times New Roman" w:cs="Times New Roman"/>
        </w:rPr>
      </w:pPr>
      <w:r w:rsidRPr="001C620D">
        <w:rPr>
          <w:rFonts w:ascii="Times New Roman" w:hAnsi="Times New Roman" w:cs="Times New Roman"/>
          <w:noProof/>
        </w:rPr>
        <w:drawing>
          <wp:anchor distT="0" distB="0" distL="114300" distR="114300" simplePos="0" relativeHeight="251660288" behindDoc="1" locked="0" layoutInCell="1" allowOverlap="1" wp14:anchorId="27CD49C9" wp14:editId="123732AD">
            <wp:simplePos x="0" y="0"/>
            <wp:positionH relativeFrom="column">
              <wp:posOffset>-3655695</wp:posOffset>
            </wp:positionH>
            <wp:positionV relativeFrom="paragraph">
              <wp:posOffset>520700</wp:posOffset>
            </wp:positionV>
            <wp:extent cx="4793731" cy="5003635"/>
            <wp:effectExtent l="0" t="0" r="0" b="635"/>
            <wp:wrapNone/>
            <wp:docPr id="6" name="Grafik 6" descr="Ein Bild, das Karte, Ausstechform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Karte, Ausstechform enthält.&#10;&#10;Automatisch generierte Beschreibung"/>
                    <pic:cNvPicPr/>
                  </pic:nvPicPr>
                  <pic:blipFill>
                    <a:blip r:embed="rId7">
                      <a:extLst>
                        <a:ext uri="{28A0092B-C50C-407E-A947-70E740481C1C}">
                          <a14:useLocalDpi xmlns:a14="http://schemas.microsoft.com/office/drawing/2010/main" val="0"/>
                        </a:ext>
                      </a:extLst>
                    </a:blip>
                    <a:stretch>
                      <a:fillRect/>
                    </a:stretch>
                  </pic:blipFill>
                  <pic:spPr>
                    <a:xfrm>
                      <a:off x="0" y="0"/>
                      <a:ext cx="4793731" cy="5003635"/>
                    </a:xfrm>
                    <a:prstGeom prst="rect">
                      <a:avLst/>
                    </a:prstGeom>
                  </pic:spPr>
                </pic:pic>
              </a:graphicData>
            </a:graphic>
            <wp14:sizeRelH relativeFrom="page">
              <wp14:pctWidth>0</wp14:pctWidth>
            </wp14:sizeRelH>
            <wp14:sizeRelV relativeFrom="page">
              <wp14:pctHeight>0</wp14:pctHeight>
            </wp14:sizeRelV>
          </wp:anchor>
        </w:drawing>
      </w:r>
      <w:r w:rsidRPr="001C620D">
        <w:rPr>
          <w:rFonts w:ascii="Times New Roman" w:hAnsi="Times New Roman" w:cs="Times New Roman"/>
          <w:noProof/>
        </w:rPr>
        <w:drawing>
          <wp:anchor distT="0" distB="0" distL="114300" distR="114300" simplePos="0" relativeHeight="251658240" behindDoc="1" locked="0" layoutInCell="1" allowOverlap="1" wp14:anchorId="54645B82" wp14:editId="45FFD2DB">
            <wp:simplePos x="0" y="0"/>
            <wp:positionH relativeFrom="column">
              <wp:posOffset>3888105</wp:posOffset>
            </wp:positionH>
            <wp:positionV relativeFrom="paragraph">
              <wp:posOffset>520700</wp:posOffset>
            </wp:positionV>
            <wp:extent cx="4793731" cy="5003635"/>
            <wp:effectExtent l="0" t="0" r="0" b="635"/>
            <wp:wrapNone/>
            <wp:docPr id="5" name="Grafik 5" descr="Ein Bild, das Karte, Ausstechform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Karte, Ausstechform enthält.&#10;&#10;Automatisch generierte Beschreibung"/>
                    <pic:cNvPicPr/>
                  </pic:nvPicPr>
                  <pic:blipFill>
                    <a:blip r:embed="rId7">
                      <a:extLst>
                        <a:ext uri="{28A0092B-C50C-407E-A947-70E740481C1C}">
                          <a14:useLocalDpi xmlns:a14="http://schemas.microsoft.com/office/drawing/2010/main" val="0"/>
                        </a:ext>
                      </a:extLst>
                    </a:blip>
                    <a:stretch>
                      <a:fillRect/>
                    </a:stretch>
                  </pic:blipFill>
                  <pic:spPr>
                    <a:xfrm>
                      <a:off x="0" y="0"/>
                      <a:ext cx="4793731" cy="5003635"/>
                    </a:xfrm>
                    <a:prstGeom prst="rect">
                      <a:avLst/>
                    </a:prstGeom>
                  </pic:spPr>
                </pic:pic>
              </a:graphicData>
            </a:graphic>
            <wp14:sizeRelH relativeFrom="page">
              <wp14:pctWidth>0</wp14:pctWidth>
            </wp14:sizeRelH>
            <wp14:sizeRelV relativeFrom="page">
              <wp14:pctHeight>0</wp14:pctHeight>
            </wp14:sizeRelV>
          </wp:anchor>
        </w:drawing>
      </w:r>
      <w:r w:rsidR="00447133" w:rsidRPr="001C620D">
        <w:rPr>
          <w:rFonts w:ascii="Times New Roman" w:hAnsi="Times New Roman" w:cs="Times New Roman"/>
        </w:rPr>
        <w:t>T</w:t>
      </w:r>
      <w:r w:rsidR="001C7AB1" w:rsidRPr="001C620D">
        <w:rPr>
          <w:rFonts w:ascii="Times New Roman" w:hAnsi="Times New Roman" w:cs="Times New Roman"/>
        </w:rPr>
        <w:t xml:space="preserve">o secure a diverse set of viewpoints, </w:t>
      </w:r>
      <w:r w:rsidR="00447133" w:rsidRPr="001C620D">
        <w:rPr>
          <w:rFonts w:ascii="Times New Roman" w:hAnsi="Times New Roman" w:cs="Times New Roman"/>
        </w:rPr>
        <w:t>we are always looking for new authors to contribute articles to our blog</w:t>
      </w:r>
      <w:r w:rsidR="00F82C01" w:rsidRPr="001C620D">
        <w:rPr>
          <w:rFonts w:ascii="Times New Roman" w:hAnsi="Times New Roman" w:cs="Times New Roman"/>
        </w:rPr>
        <w:t>.</w:t>
      </w:r>
      <w:r w:rsidR="001C088A" w:rsidRPr="001C620D">
        <w:rPr>
          <w:rFonts w:ascii="Times New Roman" w:hAnsi="Times New Roman" w:cs="Times New Roman"/>
        </w:rPr>
        <w:t xml:space="preserve"> Our current focus compiles issues concerning </w:t>
      </w:r>
      <w:r w:rsidR="001C088A" w:rsidRPr="001C620D">
        <w:rPr>
          <w:rFonts w:ascii="Times New Roman" w:hAnsi="Times New Roman" w:cs="Times New Roman"/>
          <w:b/>
          <w:bCs/>
        </w:rPr>
        <w:t xml:space="preserve">human rights, environmental </w:t>
      </w:r>
      <w:proofErr w:type="gramStart"/>
      <w:r w:rsidR="001C088A" w:rsidRPr="001C620D">
        <w:rPr>
          <w:rFonts w:ascii="Times New Roman" w:hAnsi="Times New Roman" w:cs="Times New Roman"/>
          <w:b/>
          <w:bCs/>
        </w:rPr>
        <w:t>law</w:t>
      </w:r>
      <w:proofErr w:type="gramEnd"/>
      <w:r w:rsidR="001C088A" w:rsidRPr="001C620D">
        <w:rPr>
          <w:rFonts w:ascii="Times New Roman" w:hAnsi="Times New Roman" w:cs="Times New Roman"/>
          <w:b/>
          <w:bCs/>
        </w:rPr>
        <w:t xml:space="preserve"> and developments in the Federal Republic of Somalia</w:t>
      </w:r>
      <w:r w:rsidR="001C088A" w:rsidRPr="001C620D">
        <w:rPr>
          <w:rFonts w:ascii="Times New Roman" w:hAnsi="Times New Roman" w:cs="Times New Roman"/>
        </w:rPr>
        <w:t xml:space="preserve">. While we therefore encourage you to centre your article around one of those topics, other submissions are also </w:t>
      </w:r>
      <w:r w:rsidR="001C7AB1" w:rsidRPr="001C620D">
        <w:rPr>
          <w:rFonts w:ascii="Times New Roman" w:hAnsi="Times New Roman" w:cs="Times New Roman"/>
        </w:rPr>
        <w:t>more than</w:t>
      </w:r>
      <w:r w:rsidR="001C088A" w:rsidRPr="001C620D">
        <w:rPr>
          <w:rFonts w:ascii="Times New Roman" w:hAnsi="Times New Roman" w:cs="Times New Roman"/>
        </w:rPr>
        <w:t xml:space="preserve"> welcome. </w:t>
      </w:r>
      <w:r w:rsidR="00C90876" w:rsidRPr="001C620D">
        <w:rPr>
          <w:rFonts w:ascii="Times New Roman" w:hAnsi="Times New Roman" w:cs="Times New Roman"/>
        </w:rPr>
        <w:t>If you are interested in contributing to this project, you are warmly invited to submit your draft via africanlegalstudies@uni-bayreuth.de.</w:t>
      </w:r>
    </w:p>
    <w:p w14:paraId="7A951E8A" w14:textId="2CC3B4A9" w:rsidR="00447133" w:rsidRPr="001C620D" w:rsidRDefault="00C90876" w:rsidP="00447133">
      <w:pPr>
        <w:rPr>
          <w:rFonts w:ascii="Times New Roman" w:hAnsi="Times New Roman" w:cs="Times New Roman"/>
        </w:rPr>
      </w:pPr>
      <w:r w:rsidRPr="001C620D">
        <w:rPr>
          <w:rFonts w:ascii="Times New Roman" w:hAnsi="Times New Roman" w:cs="Times New Roman"/>
        </w:rPr>
        <w:t>Kindly include all information requested when submitting your paper:</w:t>
      </w:r>
    </w:p>
    <w:p w14:paraId="79BB7B8A" w14:textId="27169AC5" w:rsidR="00F82C01" w:rsidRPr="001C620D" w:rsidRDefault="00447133" w:rsidP="00447133">
      <w:pPr>
        <w:pStyle w:val="Listenabsatz"/>
        <w:numPr>
          <w:ilvl w:val="0"/>
          <w:numId w:val="2"/>
        </w:numPr>
        <w:rPr>
          <w:rFonts w:ascii="Times New Roman" w:hAnsi="Times New Roman" w:cs="Times New Roman"/>
        </w:rPr>
      </w:pPr>
      <w:r w:rsidRPr="001C620D">
        <w:rPr>
          <w:rFonts w:ascii="Times New Roman" w:hAnsi="Times New Roman" w:cs="Times New Roman"/>
        </w:rPr>
        <w:t>Working Title</w:t>
      </w:r>
    </w:p>
    <w:p w14:paraId="5557407A" w14:textId="72C85852" w:rsidR="00F82C01" w:rsidRPr="001C620D" w:rsidRDefault="00447133" w:rsidP="00447133">
      <w:pPr>
        <w:pStyle w:val="Listenabsatz"/>
        <w:numPr>
          <w:ilvl w:val="0"/>
          <w:numId w:val="2"/>
        </w:numPr>
        <w:rPr>
          <w:rFonts w:ascii="Times New Roman" w:hAnsi="Times New Roman" w:cs="Times New Roman"/>
        </w:rPr>
      </w:pPr>
      <w:r w:rsidRPr="001C620D">
        <w:rPr>
          <w:rFonts w:ascii="Times New Roman" w:hAnsi="Times New Roman" w:cs="Times New Roman"/>
        </w:rPr>
        <w:t>Your full name</w:t>
      </w:r>
    </w:p>
    <w:p w14:paraId="30A2FF1D" w14:textId="7CCCB345" w:rsidR="00A24895" w:rsidRPr="001C620D" w:rsidRDefault="00447133" w:rsidP="00447133">
      <w:pPr>
        <w:pStyle w:val="Listenabsatz"/>
        <w:numPr>
          <w:ilvl w:val="0"/>
          <w:numId w:val="2"/>
        </w:numPr>
        <w:rPr>
          <w:rFonts w:ascii="Times New Roman" w:hAnsi="Times New Roman" w:cs="Times New Roman"/>
        </w:rPr>
      </w:pPr>
      <w:r w:rsidRPr="001C620D">
        <w:rPr>
          <w:rFonts w:ascii="Times New Roman" w:hAnsi="Times New Roman" w:cs="Times New Roman"/>
        </w:rPr>
        <w:t>One or two sentences about your affiliation</w:t>
      </w:r>
    </w:p>
    <w:p w14:paraId="64BE047E" w14:textId="7821C2CA" w:rsidR="00F82C01" w:rsidRPr="001C620D" w:rsidRDefault="00A24895" w:rsidP="00447133">
      <w:pPr>
        <w:pStyle w:val="Listenabsatz"/>
        <w:numPr>
          <w:ilvl w:val="0"/>
          <w:numId w:val="2"/>
        </w:numPr>
        <w:rPr>
          <w:rFonts w:ascii="Times New Roman" w:hAnsi="Times New Roman" w:cs="Times New Roman"/>
        </w:rPr>
      </w:pPr>
      <w:r w:rsidRPr="001C620D">
        <w:rPr>
          <w:rFonts w:ascii="Times New Roman" w:hAnsi="Times New Roman" w:cs="Times New Roman"/>
        </w:rPr>
        <w:t>Your social media profiles, should you wish to be tagged</w:t>
      </w:r>
    </w:p>
    <w:p w14:paraId="53A9B5B6" w14:textId="77777777" w:rsidR="00C90876" w:rsidRPr="001C620D" w:rsidRDefault="00C90876" w:rsidP="00C90876">
      <w:pPr>
        <w:pStyle w:val="Listenabsatz"/>
        <w:numPr>
          <w:ilvl w:val="0"/>
          <w:numId w:val="2"/>
        </w:numPr>
        <w:rPr>
          <w:rFonts w:ascii="Times New Roman" w:hAnsi="Times New Roman" w:cs="Times New Roman"/>
        </w:rPr>
      </w:pPr>
      <w:r w:rsidRPr="001C620D">
        <w:rPr>
          <w:rFonts w:ascii="Times New Roman" w:hAnsi="Times New Roman" w:cs="Times New Roman"/>
        </w:rPr>
        <w:t>Relevant links, videos, pictures (embedded/hyperlinked)</w:t>
      </w:r>
    </w:p>
    <w:p w14:paraId="6A4BB4AA" w14:textId="77777777" w:rsidR="00C90876" w:rsidRPr="001C620D" w:rsidRDefault="00C90876" w:rsidP="00C90876">
      <w:pPr>
        <w:pStyle w:val="Listenabsatz"/>
        <w:numPr>
          <w:ilvl w:val="0"/>
          <w:numId w:val="2"/>
        </w:numPr>
        <w:rPr>
          <w:rFonts w:ascii="Times New Roman" w:hAnsi="Times New Roman" w:cs="Times New Roman"/>
        </w:rPr>
      </w:pPr>
      <w:r w:rsidRPr="001C620D">
        <w:rPr>
          <w:rFonts w:ascii="Times New Roman" w:hAnsi="Times New Roman" w:cs="Times New Roman"/>
        </w:rPr>
        <w:t>Tags: 5-6</w:t>
      </w:r>
    </w:p>
    <w:p w14:paraId="692697A2" w14:textId="77777777" w:rsidR="00F82C01" w:rsidRPr="001C620D" w:rsidRDefault="00447133" w:rsidP="00447133">
      <w:pPr>
        <w:pStyle w:val="Listenabsatz"/>
        <w:numPr>
          <w:ilvl w:val="0"/>
          <w:numId w:val="2"/>
        </w:numPr>
        <w:rPr>
          <w:rFonts w:ascii="Times New Roman" w:hAnsi="Times New Roman" w:cs="Times New Roman"/>
        </w:rPr>
      </w:pPr>
      <w:r w:rsidRPr="001C620D">
        <w:rPr>
          <w:rFonts w:ascii="Times New Roman" w:hAnsi="Times New Roman" w:cs="Times New Roman"/>
        </w:rPr>
        <w:t>Indication of word count</w:t>
      </w:r>
    </w:p>
    <w:p w14:paraId="622E61F5" w14:textId="033444F4" w:rsidR="00447133" w:rsidRPr="001C620D" w:rsidRDefault="00447133" w:rsidP="00447133">
      <w:pPr>
        <w:pStyle w:val="Listenabsatz"/>
        <w:numPr>
          <w:ilvl w:val="0"/>
          <w:numId w:val="2"/>
        </w:numPr>
        <w:rPr>
          <w:rFonts w:ascii="Times New Roman" w:hAnsi="Times New Roman" w:cs="Times New Roman"/>
        </w:rPr>
      </w:pPr>
      <w:r w:rsidRPr="001C620D">
        <w:rPr>
          <w:rFonts w:ascii="Times New Roman" w:hAnsi="Times New Roman" w:cs="Times New Roman"/>
        </w:rPr>
        <w:t>Citation</w:t>
      </w:r>
      <w:r w:rsidR="00C90876" w:rsidRPr="001C620D">
        <w:rPr>
          <w:rFonts w:ascii="Times New Roman" w:hAnsi="Times New Roman" w:cs="Times New Roman"/>
        </w:rPr>
        <w:t xml:space="preserve"> (Style: </w:t>
      </w:r>
      <w:hyperlink r:id="rId8" w:history="1">
        <w:proofErr w:type="spellStart"/>
        <w:r w:rsidR="00C90876" w:rsidRPr="001C620D">
          <w:rPr>
            <w:rStyle w:val="Hyperlink"/>
            <w:rFonts w:ascii="Times New Roman" w:hAnsi="Times New Roman" w:cs="Times New Roman"/>
          </w:rPr>
          <w:t>Oscola</w:t>
        </w:r>
        <w:proofErr w:type="spellEnd"/>
        <w:r w:rsidR="00C90876" w:rsidRPr="001C620D">
          <w:rPr>
            <w:rStyle w:val="Hyperlink"/>
            <w:rFonts w:ascii="Times New Roman" w:hAnsi="Times New Roman" w:cs="Times New Roman"/>
          </w:rPr>
          <w:t xml:space="preserve"> Quick Reference Guide</w:t>
        </w:r>
      </w:hyperlink>
      <w:r w:rsidR="00C90876" w:rsidRPr="001C620D">
        <w:rPr>
          <w:rFonts w:ascii="Times New Roman" w:hAnsi="Times New Roman" w:cs="Times New Roman"/>
        </w:rPr>
        <w:t>)</w:t>
      </w:r>
    </w:p>
    <w:p w14:paraId="0745F0B4" w14:textId="5A4D0190" w:rsidR="001C620D" w:rsidRPr="001C620D" w:rsidRDefault="001C620D" w:rsidP="001C620D">
      <w:pPr>
        <w:rPr>
          <w:rFonts w:cstheme="minorHAnsi"/>
        </w:rPr>
      </w:pPr>
    </w:p>
    <w:p w14:paraId="37549B77" w14:textId="77777777" w:rsidR="00447133" w:rsidRPr="00C90876" w:rsidRDefault="00447133" w:rsidP="00447133">
      <w:pPr>
        <w:rPr>
          <w:rFonts w:cstheme="minorHAnsi"/>
        </w:rPr>
      </w:pPr>
    </w:p>
    <w:p w14:paraId="43DCE27F" w14:textId="77777777" w:rsidR="00447133" w:rsidRPr="001C620D" w:rsidRDefault="00447133" w:rsidP="00300CDE">
      <w:pPr>
        <w:rPr>
          <w:rFonts w:ascii="Times New Roman" w:hAnsi="Times New Roman" w:cs="Times New Roman"/>
          <w:u w:val="single"/>
        </w:rPr>
      </w:pPr>
      <w:r w:rsidRPr="001C620D">
        <w:rPr>
          <w:rFonts w:ascii="Times New Roman" w:hAnsi="Times New Roman" w:cs="Times New Roman"/>
          <w:u w:val="single"/>
        </w:rPr>
        <w:t>A few rules</w:t>
      </w:r>
    </w:p>
    <w:p w14:paraId="2A211B3F" w14:textId="77777777" w:rsidR="00447133" w:rsidRPr="001C620D" w:rsidRDefault="00447133" w:rsidP="00300CDE">
      <w:pPr>
        <w:jc w:val="both"/>
        <w:rPr>
          <w:rFonts w:ascii="Times New Roman" w:hAnsi="Times New Roman" w:cs="Times New Roman"/>
        </w:rPr>
      </w:pPr>
      <w:r w:rsidRPr="001C620D">
        <w:rPr>
          <w:rFonts w:ascii="Times New Roman" w:hAnsi="Times New Roman" w:cs="Times New Roman"/>
        </w:rPr>
        <w:t>You are kindly asked to refrain from promoting companies or commercial services through your contributions. Your submission must be your personal work. We take plagiarism very seriously and will terminate our working relationship immediately.</w:t>
      </w:r>
    </w:p>
    <w:p w14:paraId="2AC4361A" w14:textId="7DEE7614" w:rsidR="00447133" w:rsidRPr="001C620D" w:rsidRDefault="00A24895" w:rsidP="00300CDE">
      <w:pPr>
        <w:jc w:val="both"/>
        <w:rPr>
          <w:rFonts w:ascii="Times New Roman" w:hAnsi="Times New Roman" w:cs="Times New Roman"/>
        </w:rPr>
      </w:pPr>
      <w:r w:rsidRPr="001C620D">
        <w:rPr>
          <w:rFonts w:ascii="Times New Roman" w:hAnsi="Times New Roman" w:cs="Times New Roman"/>
        </w:rPr>
        <w:t>Your submission should consist of around 1000 words. For clearer readability, kindly include sub-titles for sections of the article. Also, kindly hand in your draft in word format.</w:t>
      </w:r>
    </w:p>
    <w:p w14:paraId="4034C7E4" w14:textId="49C2DE11" w:rsidR="00A24895" w:rsidRPr="001C620D" w:rsidRDefault="001C088A" w:rsidP="00300CDE">
      <w:pPr>
        <w:jc w:val="both"/>
        <w:rPr>
          <w:rFonts w:ascii="Times New Roman" w:hAnsi="Times New Roman" w:cs="Times New Roman"/>
        </w:rPr>
      </w:pPr>
      <w:r w:rsidRPr="001C620D">
        <w:rPr>
          <w:rFonts w:ascii="Times New Roman" w:hAnsi="Times New Roman" w:cs="Times New Roman"/>
        </w:rPr>
        <w:t xml:space="preserve">Once we have received your contribution, our team of editors will review your article. We decide whether to decline or accept any contribution at our sole discretion and inform you about the publication. We reserve the right to ask you for minor editing. While the time for this review process is generally short, kindly highlight if your article touches upon an ongoing development </w:t>
      </w:r>
      <w:proofErr w:type="gramStart"/>
      <w:r w:rsidRPr="001C620D">
        <w:rPr>
          <w:rFonts w:ascii="Times New Roman" w:hAnsi="Times New Roman" w:cs="Times New Roman"/>
        </w:rPr>
        <w:t>in order for</w:t>
      </w:r>
      <w:proofErr w:type="gramEnd"/>
      <w:r w:rsidRPr="001C620D">
        <w:rPr>
          <w:rFonts w:ascii="Times New Roman" w:hAnsi="Times New Roman" w:cs="Times New Roman"/>
        </w:rPr>
        <w:t xml:space="preserve"> us to respect the time-sensitive nature of your contribution.</w:t>
      </w:r>
    </w:p>
    <w:p w14:paraId="53CE04F8" w14:textId="77777777" w:rsidR="001C088A" w:rsidRPr="001C620D" w:rsidRDefault="001C088A" w:rsidP="00CF4D03">
      <w:pPr>
        <w:jc w:val="both"/>
        <w:rPr>
          <w:rFonts w:ascii="Times New Roman" w:hAnsi="Times New Roman" w:cs="Times New Roman"/>
        </w:rPr>
      </w:pPr>
    </w:p>
    <w:p w14:paraId="61DA33EB" w14:textId="2652D09D" w:rsidR="00447133" w:rsidRPr="001C620D" w:rsidRDefault="00447133" w:rsidP="00CF4D03">
      <w:pPr>
        <w:jc w:val="both"/>
        <w:rPr>
          <w:rFonts w:ascii="Times New Roman" w:hAnsi="Times New Roman" w:cs="Times New Roman"/>
          <w:color w:val="17A87F"/>
        </w:rPr>
      </w:pPr>
      <w:r w:rsidRPr="001C620D">
        <w:rPr>
          <w:rFonts w:ascii="Times New Roman" w:hAnsi="Times New Roman" w:cs="Times New Roman"/>
          <w:color w:val="17A87F"/>
        </w:rPr>
        <w:t>We are looking for</w:t>
      </w:r>
      <w:r w:rsidR="001C620D" w:rsidRPr="001C620D">
        <w:rPr>
          <w:rFonts w:ascii="Times New Roman" w:hAnsi="Times New Roman" w:cs="Times New Roman"/>
          <w:color w:val="17A87F"/>
        </w:rPr>
        <w:t>w</w:t>
      </w:r>
      <w:r w:rsidRPr="001C620D">
        <w:rPr>
          <w:rFonts w:ascii="Times New Roman" w:hAnsi="Times New Roman" w:cs="Times New Roman"/>
          <w:color w:val="17A87F"/>
        </w:rPr>
        <w:t xml:space="preserve">ard to publishing your contributions on </w:t>
      </w:r>
      <w:hyperlink r:id="rId9" w:history="1">
        <w:r w:rsidR="001C620D" w:rsidRPr="001C620D">
          <w:rPr>
            <w:rStyle w:val="Hyperlink"/>
            <w:rFonts w:ascii="Times New Roman" w:hAnsi="Times New Roman" w:cs="Times New Roman"/>
          </w:rPr>
          <w:t>https://africanlegalstudies.blog.</w:t>
        </w:r>
      </w:hyperlink>
      <w:r w:rsidR="001C620D" w:rsidRPr="001C620D">
        <w:rPr>
          <w:rFonts w:ascii="Times New Roman" w:hAnsi="Times New Roman" w:cs="Times New Roman"/>
          <w:color w:val="17A87F"/>
        </w:rPr>
        <w:t xml:space="preserve"> </w:t>
      </w:r>
    </w:p>
    <w:sectPr w:rsidR="00447133" w:rsidRPr="001C620D" w:rsidSect="002B2FC6">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57EC9" w14:textId="77777777" w:rsidR="00141927" w:rsidRDefault="00141927" w:rsidP="00C90876">
      <w:pPr>
        <w:spacing w:after="0" w:line="240" w:lineRule="auto"/>
      </w:pPr>
      <w:r>
        <w:separator/>
      </w:r>
    </w:p>
  </w:endnote>
  <w:endnote w:type="continuationSeparator" w:id="0">
    <w:p w14:paraId="33A8F610" w14:textId="77777777" w:rsidR="00141927" w:rsidRDefault="00141927" w:rsidP="00C90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8C634" w14:textId="5E7A6894" w:rsidR="00C90876" w:rsidRPr="00252861" w:rsidRDefault="00C90876" w:rsidP="00C90876">
    <w:pPr>
      <w:rPr>
        <w:rFonts w:cstheme="minorHAnsi"/>
      </w:rPr>
    </w:pPr>
  </w:p>
  <w:tbl>
    <w:tblPr>
      <w:tblpPr w:vertAnchor="page" w:horzAnchor="page" w:tblpX="1135" w:tblpY="15112"/>
      <w:tblW w:w="9356" w:type="dxa"/>
      <w:tblCellMar>
        <w:left w:w="0" w:type="dxa"/>
        <w:right w:w="0" w:type="dxa"/>
      </w:tblCellMar>
      <w:tblLook w:val="04A0" w:firstRow="1" w:lastRow="0" w:firstColumn="1" w:lastColumn="0" w:noHBand="0" w:noVBand="1"/>
    </w:tblPr>
    <w:tblGrid>
      <w:gridCol w:w="9356"/>
    </w:tblGrid>
    <w:tr w:rsidR="00C90876" w:rsidRPr="00EA12A4" w14:paraId="197B5772" w14:textId="77777777" w:rsidTr="0065101B">
      <w:trPr>
        <w:cantSplit/>
        <w:trHeight w:val="119"/>
      </w:trPr>
      <w:tc>
        <w:tcPr>
          <w:tcW w:w="9356" w:type="dxa"/>
        </w:tcPr>
        <w:p w14:paraId="2868A1A4" w14:textId="6EBB9DD7" w:rsidR="00C90876" w:rsidRPr="00252861" w:rsidRDefault="001C620D" w:rsidP="00C90876">
          <w:pPr>
            <w:autoSpaceDE w:val="0"/>
            <w:autoSpaceDN w:val="0"/>
            <w:adjustRightInd w:val="0"/>
            <w:spacing w:after="0" w:line="240" w:lineRule="auto"/>
            <w:textAlignment w:val="center"/>
            <w:rPr>
              <w:rFonts w:eastAsia="Times New Roman" w:cs="Calibri Light"/>
              <w:color w:val="48535B"/>
              <w:sz w:val="17"/>
              <w:szCs w:val="17"/>
              <w:lang w:eastAsia="de-DE"/>
            </w:rPr>
          </w:pPr>
          <w:r>
            <w:rPr>
              <w:rFonts w:eastAsia="Times New Roman" w:cstheme="minorHAnsi"/>
              <w:b/>
              <w:noProof/>
              <w:color w:val="48535B"/>
              <w:sz w:val="17"/>
              <w:szCs w:val="17"/>
              <w:lang w:val="en-US" w:eastAsia="de-DE"/>
            </w:rPr>
            <w:drawing>
              <wp:anchor distT="0" distB="0" distL="114300" distR="114300" simplePos="0" relativeHeight="251659264" behindDoc="0" locked="0" layoutInCell="1" allowOverlap="1" wp14:anchorId="09E67B1D" wp14:editId="6B0F7E60">
                <wp:simplePos x="0" y="0"/>
                <wp:positionH relativeFrom="column">
                  <wp:posOffset>3032760</wp:posOffset>
                </wp:positionH>
                <wp:positionV relativeFrom="paragraph">
                  <wp:posOffset>76200</wp:posOffset>
                </wp:positionV>
                <wp:extent cx="2908300" cy="605316"/>
                <wp:effectExtent l="0" t="0" r="0" b="4445"/>
                <wp:wrapThrough wrapText="bothSides">
                  <wp:wrapPolygon edited="0">
                    <wp:start x="0" y="0"/>
                    <wp:lineTo x="0" y="21305"/>
                    <wp:lineTo x="21506" y="21305"/>
                    <wp:lineTo x="21506" y="0"/>
                    <wp:lineTo x="0" y="0"/>
                  </wp:wrapPolygon>
                </wp:wrapThrough>
                <wp:docPr id="4" name="Grafik 4"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enthält.&#10;&#10;Automatisch generierte Beschreibung"/>
                        <pic:cNvPicPr/>
                      </pic:nvPicPr>
                      <pic:blipFill rotWithShape="1">
                        <a:blip r:embed="rId1">
                          <a:extLst>
                            <a:ext uri="{28A0092B-C50C-407E-A947-70E740481C1C}">
                              <a14:useLocalDpi xmlns:a14="http://schemas.microsoft.com/office/drawing/2010/main" val="0"/>
                            </a:ext>
                          </a:extLst>
                        </a:blip>
                        <a:srcRect t="22949" r="10684" b="16551"/>
                        <a:stretch/>
                      </pic:blipFill>
                      <pic:spPr bwMode="auto">
                        <a:xfrm>
                          <a:off x="0" y="0"/>
                          <a:ext cx="2908300" cy="60531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189AB40" w14:textId="392F82D9" w:rsidR="00C90876" w:rsidRPr="00252861" w:rsidRDefault="00C90876" w:rsidP="001C620D">
          <w:pPr>
            <w:autoSpaceDE w:val="0"/>
            <w:autoSpaceDN w:val="0"/>
            <w:adjustRightInd w:val="0"/>
            <w:spacing w:after="0" w:line="240" w:lineRule="auto"/>
            <w:ind w:left="1701"/>
            <w:textAlignment w:val="center"/>
            <w:rPr>
              <w:rFonts w:eastAsia="Times New Roman" w:cstheme="minorHAnsi"/>
              <w:b/>
              <w:color w:val="48535B"/>
              <w:sz w:val="17"/>
              <w:szCs w:val="17"/>
              <w:lang w:val="en-US" w:eastAsia="de-DE"/>
            </w:rPr>
          </w:pPr>
        </w:p>
      </w:tc>
    </w:tr>
  </w:tbl>
  <w:p w14:paraId="1199DD3C" w14:textId="1042FF54" w:rsidR="00C90876" w:rsidRPr="00C90876" w:rsidRDefault="00C90876" w:rsidP="00C9087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4A3CA" w14:textId="77777777" w:rsidR="00141927" w:rsidRDefault="00141927" w:rsidP="00C90876">
      <w:pPr>
        <w:spacing w:after="0" w:line="240" w:lineRule="auto"/>
      </w:pPr>
      <w:r>
        <w:separator/>
      </w:r>
    </w:p>
  </w:footnote>
  <w:footnote w:type="continuationSeparator" w:id="0">
    <w:p w14:paraId="0431A5B5" w14:textId="77777777" w:rsidR="00141927" w:rsidRDefault="00141927" w:rsidP="00C908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573FC" w14:textId="113D65CB" w:rsidR="00C90876" w:rsidRDefault="001C620D">
    <w:pPr>
      <w:pStyle w:val="Kopfzeile"/>
    </w:pPr>
    <w:r>
      <w:rPr>
        <w:noProof/>
      </w:rPr>
      <w:drawing>
        <wp:anchor distT="0" distB="0" distL="114300" distR="114300" simplePos="0" relativeHeight="251658240" behindDoc="0" locked="0" layoutInCell="1" allowOverlap="1" wp14:anchorId="027772F2" wp14:editId="360AE77D">
          <wp:simplePos x="0" y="0"/>
          <wp:positionH relativeFrom="column">
            <wp:posOffset>-582295</wp:posOffset>
          </wp:positionH>
          <wp:positionV relativeFrom="paragraph">
            <wp:posOffset>-245745</wp:posOffset>
          </wp:positionV>
          <wp:extent cx="3594100" cy="827960"/>
          <wp:effectExtent l="0" t="0" r="0" b="0"/>
          <wp:wrapThrough wrapText="bothSides">
            <wp:wrapPolygon edited="0">
              <wp:start x="0" y="0"/>
              <wp:lineTo x="0" y="21219"/>
              <wp:lineTo x="21524" y="21219"/>
              <wp:lineTo x="21524" y="0"/>
              <wp:lineTo x="0" y="0"/>
            </wp:wrapPolygon>
          </wp:wrapThrough>
          <wp:docPr id="2" name="Grafik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rotWithShape="1">
                  <a:blip r:embed="rId1">
                    <a:extLst>
                      <a:ext uri="{28A0092B-C50C-407E-A947-70E740481C1C}">
                        <a14:useLocalDpi xmlns:a14="http://schemas.microsoft.com/office/drawing/2010/main" val="0"/>
                      </a:ext>
                    </a:extLst>
                  </a:blip>
                  <a:srcRect l="3968" t="21528" r="11817" b="15322"/>
                  <a:stretch/>
                </pic:blipFill>
                <pic:spPr bwMode="auto">
                  <a:xfrm>
                    <a:off x="0" y="0"/>
                    <a:ext cx="3594100" cy="8279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A167E"/>
    <w:multiLevelType w:val="hybridMultilevel"/>
    <w:tmpl w:val="62AE4B20"/>
    <w:lvl w:ilvl="0" w:tplc="36FCB9E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A22FDD"/>
    <w:multiLevelType w:val="hybridMultilevel"/>
    <w:tmpl w:val="D65E665E"/>
    <w:lvl w:ilvl="0" w:tplc="E35CD6E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93171028">
    <w:abstractNumId w:val="0"/>
  </w:num>
  <w:num w:numId="2" w16cid:durableId="13135629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5D9"/>
    <w:rsid w:val="00141927"/>
    <w:rsid w:val="00164E7F"/>
    <w:rsid w:val="001A44CA"/>
    <w:rsid w:val="001C088A"/>
    <w:rsid w:val="001C620D"/>
    <w:rsid w:val="001C7AB1"/>
    <w:rsid w:val="002B2FC6"/>
    <w:rsid w:val="00300CDE"/>
    <w:rsid w:val="00447133"/>
    <w:rsid w:val="006D6CE9"/>
    <w:rsid w:val="007160AB"/>
    <w:rsid w:val="007F7214"/>
    <w:rsid w:val="00A24895"/>
    <w:rsid w:val="00C90876"/>
    <w:rsid w:val="00CF4D03"/>
    <w:rsid w:val="00E06600"/>
    <w:rsid w:val="00E375D9"/>
    <w:rsid w:val="00F82C01"/>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BFC85C"/>
  <w15:chartTrackingRefBased/>
  <w15:docId w15:val="{4EC0E897-B7A3-486E-82EC-91B4D91AC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82C01"/>
    <w:pPr>
      <w:ind w:left="720"/>
      <w:contextualSpacing/>
    </w:pPr>
  </w:style>
  <w:style w:type="paragraph" w:styleId="Kopfzeile">
    <w:name w:val="header"/>
    <w:basedOn w:val="Standard"/>
    <w:link w:val="KopfzeileZchn"/>
    <w:uiPriority w:val="99"/>
    <w:unhideWhenUsed/>
    <w:rsid w:val="00C9087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90876"/>
  </w:style>
  <w:style w:type="paragraph" w:styleId="Fuzeile">
    <w:name w:val="footer"/>
    <w:basedOn w:val="Standard"/>
    <w:link w:val="FuzeileZchn"/>
    <w:uiPriority w:val="99"/>
    <w:unhideWhenUsed/>
    <w:rsid w:val="00C9087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90876"/>
  </w:style>
  <w:style w:type="character" w:styleId="Hyperlink">
    <w:name w:val="Hyperlink"/>
    <w:basedOn w:val="Absatz-Standardschriftart"/>
    <w:uiPriority w:val="99"/>
    <w:unhideWhenUsed/>
    <w:rsid w:val="00C90876"/>
    <w:rPr>
      <w:color w:val="0563C1" w:themeColor="hyperlink"/>
      <w:u w:val="single"/>
    </w:rPr>
  </w:style>
  <w:style w:type="character" w:styleId="NichtaufgelsteErwhnung">
    <w:name w:val="Unresolved Mention"/>
    <w:basedOn w:val="Absatz-Standardschriftart"/>
    <w:uiPriority w:val="99"/>
    <w:semiHidden/>
    <w:unhideWhenUsed/>
    <w:rsid w:val="00C90876"/>
    <w:rPr>
      <w:color w:val="605E5C"/>
      <w:shd w:val="clear" w:color="auto" w:fill="E1DFDD"/>
    </w:rPr>
  </w:style>
  <w:style w:type="character" w:styleId="BesuchterLink">
    <w:name w:val="FollowedHyperlink"/>
    <w:basedOn w:val="Absatz-Standardschriftart"/>
    <w:uiPriority w:val="99"/>
    <w:semiHidden/>
    <w:unhideWhenUsed/>
    <w:rsid w:val="001C62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10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ox.ac.uk/sites/default/files/migrated/oscola_4th_edn_hart_2012quickreferenceguide.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africanlegalstudies.blo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377</Words>
  <Characters>2149</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Universität Bayreuth</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Zuber, Maximilian</dc:creator>
  <cp:keywords/>
  <dc:description/>
  <cp:lastModifiedBy>Zuber, Maximilian</cp:lastModifiedBy>
  <cp:revision>2</cp:revision>
  <dcterms:created xsi:type="dcterms:W3CDTF">2022-11-06T16:38:00Z</dcterms:created>
  <dcterms:modified xsi:type="dcterms:W3CDTF">2022-11-06T16:38:00Z</dcterms:modified>
</cp:coreProperties>
</file>